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DBA9E" w14:textId="77777777" w:rsidR="004366F5" w:rsidRDefault="004366F5" w:rsidP="004366F5">
      <w:pPr>
        <w:pStyle w:val="Textkrper"/>
        <w:rPr>
          <w:b w:val="0"/>
          <w:sz w:val="20"/>
        </w:rPr>
      </w:pPr>
    </w:p>
    <w:p w14:paraId="2AECFDD1" w14:textId="77777777" w:rsidR="004366F5" w:rsidRDefault="004366F5" w:rsidP="004366F5">
      <w:pPr>
        <w:pStyle w:val="Textkrper"/>
        <w:rPr>
          <w:b w:val="0"/>
          <w:sz w:val="20"/>
        </w:rPr>
      </w:pPr>
    </w:p>
    <w:p w14:paraId="60D2112B" w14:textId="3F8EA47A" w:rsidR="009156BF" w:rsidRPr="00A41BDF" w:rsidRDefault="009156BF" w:rsidP="009156BF">
      <w:pPr>
        <w:pStyle w:val="Textkrper"/>
        <w:spacing w:after="240"/>
        <w:rPr>
          <w:sz w:val="24"/>
          <w:szCs w:val="24"/>
          <w:lang w:val="en-US"/>
        </w:rPr>
      </w:pPr>
      <w:r w:rsidRPr="00A41BDF">
        <w:rPr>
          <w:sz w:val="24"/>
          <w:szCs w:val="24"/>
          <w:lang w:val="en-US"/>
        </w:rPr>
        <w:t>Instrumentation solutions for</w:t>
      </w:r>
      <w:r w:rsidR="00450F80">
        <w:rPr>
          <w:sz w:val="24"/>
          <w:szCs w:val="24"/>
          <w:lang w:val="en-US"/>
        </w:rPr>
        <w:t xml:space="preserve"> the machine-building industry: </w:t>
      </w:r>
      <w:r w:rsidRPr="00A41BDF">
        <w:rPr>
          <w:sz w:val="24"/>
          <w:szCs w:val="24"/>
          <w:lang w:val="en-US"/>
        </w:rPr>
        <w:t>New brochure as a decision aid</w:t>
      </w:r>
    </w:p>
    <w:p w14:paraId="75E97B14" w14:textId="77777777" w:rsidR="009156BF" w:rsidRPr="00A41BDF" w:rsidRDefault="009156BF" w:rsidP="009156BF">
      <w:pPr>
        <w:pStyle w:val="Textkrper"/>
        <w:rPr>
          <w:lang w:val="en-US"/>
        </w:rPr>
      </w:pPr>
      <w:r w:rsidRPr="00A41BDF">
        <w:rPr>
          <w:lang w:val="en-US"/>
        </w:rPr>
        <w:t xml:space="preserve">Klingenberg, May 2017. </w:t>
      </w:r>
      <w:r w:rsidRPr="00A41BDF">
        <w:rPr>
          <w:lang w:val="en-US"/>
        </w:rPr>
        <w:br/>
        <w:t>WIKA presents measurement solutions for machine building in a new brochure. This compact decision aid focuses on the core applications in the industry, from compressors through hydraulic and lubrication systems to pumps and systems.</w:t>
      </w:r>
    </w:p>
    <w:p w14:paraId="1923B404" w14:textId="77777777" w:rsidR="009156BF" w:rsidRPr="00A41BDF" w:rsidRDefault="009156BF" w:rsidP="009156BF">
      <w:pPr>
        <w:pStyle w:val="Textkrper"/>
        <w:rPr>
          <w:lang w:val="en-US"/>
        </w:rPr>
      </w:pPr>
    </w:p>
    <w:p w14:paraId="09BDB9C6" w14:textId="77777777" w:rsidR="009156BF" w:rsidRPr="00A41BDF" w:rsidRDefault="009156BF" w:rsidP="009156BF">
      <w:pPr>
        <w:pStyle w:val="Textkrper"/>
        <w:rPr>
          <w:b w:val="0"/>
          <w:bCs w:val="0"/>
          <w:lang w:val="en-US"/>
        </w:rPr>
      </w:pPr>
      <w:r w:rsidRPr="00A41BDF">
        <w:rPr>
          <w:b w:val="0"/>
          <w:bCs w:val="0"/>
          <w:lang w:val="en-US"/>
        </w:rPr>
        <w:t xml:space="preserve">The application examples cover the wide product range for measuring pressure, temperature, level and flow. All suitable instruments can be matched clearly to the corresponding measurement tasks through the graphic illustration. Technical information on all products (including calibration instruments and accessories) can be found in the overview at the end of the booklet. The instrumentation for machine building is complemented through application-specific solutions which WIKA develops in cooperation with customers. The offering is expanded with services, such as the </w:t>
      </w:r>
      <w:proofErr w:type="spellStart"/>
      <w:r w:rsidRPr="00A41BDF">
        <w:rPr>
          <w:b w:val="0"/>
          <w:bCs w:val="0"/>
          <w:lang w:val="en-US"/>
        </w:rPr>
        <w:t>DAkkS</w:t>
      </w:r>
      <w:proofErr w:type="spellEnd"/>
      <w:r w:rsidRPr="00A41BDF">
        <w:rPr>
          <w:b w:val="0"/>
          <w:bCs w:val="0"/>
          <w:lang w:val="en-US"/>
        </w:rPr>
        <w:t xml:space="preserve"> certified calibration laboratory.</w:t>
      </w:r>
    </w:p>
    <w:p w14:paraId="4E8C9CDF" w14:textId="77777777" w:rsidR="009156BF" w:rsidRPr="00A41BDF" w:rsidRDefault="009156BF" w:rsidP="009156BF">
      <w:pPr>
        <w:pStyle w:val="Textkrper"/>
        <w:rPr>
          <w:b w:val="0"/>
          <w:bCs w:val="0"/>
          <w:lang w:val="en-US"/>
        </w:rPr>
      </w:pPr>
    </w:p>
    <w:p w14:paraId="036AFCD8" w14:textId="77777777" w:rsidR="009156BF" w:rsidRPr="00A41BDF" w:rsidRDefault="009156BF" w:rsidP="009156BF">
      <w:pPr>
        <w:pStyle w:val="Textkrper"/>
        <w:rPr>
          <w:b w:val="0"/>
          <w:bCs w:val="0"/>
          <w:lang w:val="en-US"/>
        </w:rPr>
      </w:pPr>
      <w:r w:rsidRPr="00A41BDF">
        <w:rPr>
          <w:b w:val="0"/>
          <w:bCs w:val="0"/>
          <w:lang w:val="en-US"/>
        </w:rPr>
        <w:t xml:space="preserve">The new information brochure is available in a printed format, or it can be downloaded as an e-book from the website </w:t>
      </w:r>
      <w:hyperlink r:id="rId6" w:history="1">
        <w:r w:rsidRPr="00A41BDF">
          <w:rPr>
            <w:rStyle w:val="Hyperlink"/>
            <w:b w:val="0"/>
            <w:bCs w:val="0"/>
            <w:lang w:val="en-US"/>
          </w:rPr>
          <w:t>www.wika.de</w:t>
        </w:r>
      </w:hyperlink>
      <w:r w:rsidRPr="00A41BDF">
        <w:rPr>
          <w:b w:val="0"/>
          <w:bCs w:val="0"/>
          <w:lang w:val="en-US"/>
        </w:rPr>
        <w:t xml:space="preserve">.   </w:t>
      </w:r>
    </w:p>
    <w:p w14:paraId="3A72982D" w14:textId="77777777" w:rsidR="009156BF" w:rsidRPr="00A41BDF" w:rsidRDefault="009156BF" w:rsidP="009156BF">
      <w:pPr>
        <w:pStyle w:val="Textkrper"/>
        <w:rPr>
          <w:b w:val="0"/>
          <w:bCs w:val="0"/>
          <w:lang w:val="en-US"/>
        </w:rPr>
      </w:pPr>
    </w:p>
    <w:p w14:paraId="5944C88B" w14:textId="77777777" w:rsidR="009156BF" w:rsidRPr="00A41BDF" w:rsidRDefault="009156BF" w:rsidP="009156BF">
      <w:pPr>
        <w:pStyle w:val="Textkrper"/>
        <w:rPr>
          <w:b w:val="0"/>
          <w:bCs w:val="0"/>
          <w:lang w:val="en-US"/>
        </w:rPr>
      </w:pPr>
    </w:p>
    <w:p w14:paraId="3ECE604D" w14:textId="166EA56E" w:rsidR="009156BF" w:rsidRPr="00A41BDF" w:rsidRDefault="008035C4" w:rsidP="009156BF">
      <w:pPr>
        <w:pStyle w:val="Textkrper"/>
        <w:rPr>
          <w:b w:val="0"/>
          <w:bCs w:val="0"/>
          <w:lang w:val="en-US"/>
        </w:rPr>
      </w:pPr>
      <w:r w:rsidRPr="00A41BDF">
        <w:rPr>
          <w:b w:val="0"/>
          <w:bCs w:val="0"/>
          <w:lang w:val="en-US"/>
        </w:rPr>
        <w:t xml:space="preserve">Number of characters: </w:t>
      </w:r>
      <w:r w:rsidR="00450F80">
        <w:rPr>
          <w:b w:val="0"/>
          <w:bCs w:val="0"/>
          <w:lang w:val="en-US"/>
        </w:rPr>
        <w:t>976</w:t>
      </w:r>
    </w:p>
    <w:p w14:paraId="0E5141B8" w14:textId="77777777" w:rsidR="009156BF" w:rsidRPr="00A41BDF" w:rsidRDefault="009156BF" w:rsidP="009156BF">
      <w:pPr>
        <w:rPr>
          <w:rFonts w:cs="Arial"/>
          <w:position w:val="6"/>
          <w:sz w:val="22"/>
          <w:szCs w:val="22"/>
          <w:lang w:val="en-US"/>
        </w:rPr>
      </w:pPr>
      <w:r w:rsidRPr="00A41BDF">
        <w:rPr>
          <w:rFonts w:cs="Arial"/>
          <w:position w:val="6"/>
          <w:sz w:val="22"/>
          <w:szCs w:val="22"/>
          <w:lang w:val="en-US"/>
        </w:rPr>
        <w:t>Key words: Machine building brochure</w:t>
      </w:r>
    </w:p>
    <w:p w14:paraId="5E52D7DB" w14:textId="77777777" w:rsidR="004366F5" w:rsidRPr="00A41BDF" w:rsidRDefault="004366F5" w:rsidP="004366F5">
      <w:pPr>
        <w:pStyle w:val="Textkrper"/>
        <w:rPr>
          <w:b w:val="0"/>
          <w:lang w:val="en-US"/>
        </w:rPr>
      </w:pPr>
    </w:p>
    <w:p w14:paraId="2B2FC640" w14:textId="77777777" w:rsidR="00E35CC5" w:rsidRPr="00A41BDF" w:rsidRDefault="00E35CC5" w:rsidP="004366F5">
      <w:pPr>
        <w:ind w:right="480"/>
        <w:rPr>
          <w:rFonts w:cs="Arial"/>
          <w:b/>
          <w:position w:val="6"/>
          <w:sz w:val="22"/>
          <w:szCs w:val="22"/>
          <w:lang w:val="en-US"/>
        </w:rPr>
      </w:pPr>
    </w:p>
    <w:p w14:paraId="62D548FC" w14:textId="77777777" w:rsidR="00E35CC5" w:rsidRPr="00A41BDF" w:rsidRDefault="00E35CC5" w:rsidP="004366F5">
      <w:pPr>
        <w:ind w:right="480"/>
        <w:rPr>
          <w:rFonts w:cs="Arial"/>
          <w:b/>
          <w:position w:val="6"/>
          <w:sz w:val="22"/>
          <w:szCs w:val="22"/>
          <w:lang w:val="en-US"/>
        </w:rPr>
      </w:pPr>
    </w:p>
    <w:p w14:paraId="2B5DCD2E" w14:textId="77777777" w:rsidR="00E35CC5" w:rsidRPr="00A41BDF" w:rsidRDefault="00E35CC5" w:rsidP="004366F5">
      <w:pPr>
        <w:ind w:right="480"/>
        <w:rPr>
          <w:rFonts w:cs="Arial"/>
          <w:b/>
          <w:position w:val="6"/>
          <w:sz w:val="22"/>
          <w:szCs w:val="22"/>
          <w:lang w:val="en-US"/>
        </w:rPr>
      </w:pPr>
    </w:p>
    <w:p w14:paraId="48952B30" w14:textId="67E5B90B" w:rsidR="00E35CC5" w:rsidRDefault="00E35CC5" w:rsidP="004366F5">
      <w:pPr>
        <w:ind w:right="480"/>
        <w:rPr>
          <w:rFonts w:cs="Arial"/>
          <w:b/>
          <w:position w:val="6"/>
          <w:sz w:val="22"/>
          <w:szCs w:val="22"/>
          <w:lang w:val="en-US"/>
        </w:rPr>
      </w:pPr>
    </w:p>
    <w:p w14:paraId="72F8DC8B" w14:textId="5031C2DF" w:rsidR="009619F0" w:rsidRDefault="009619F0" w:rsidP="004366F5">
      <w:pPr>
        <w:ind w:right="480"/>
        <w:rPr>
          <w:rFonts w:cs="Arial"/>
          <w:b/>
          <w:position w:val="6"/>
          <w:sz w:val="22"/>
          <w:szCs w:val="22"/>
          <w:lang w:val="en-US"/>
        </w:rPr>
      </w:pPr>
    </w:p>
    <w:p w14:paraId="200DC0F3" w14:textId="4AAFFF3F" w:rsidR="009619F0" w:rsidRDefault="009619F0" w:rsidP="004366F5">
      <w:pPr>
        <w:ind w:right="480"/>
        <w:rPr>
          <w:rFonts w:cs="Arial"/>
          <w:b/>
          <w:position w:val="6"/>
          <w:sz w:val="22"/>
          <w:szCs w:val="22"/>
          <w:lang w:val="en-US"/>
        </w:rPr>
      </w:pPr>
    </w:p>
    <w:p w14:paraId="5CDFECFA" w14:textId="77777777" w:rsidR="009619F0" w:rsidRPr="00A41BDF" w:rsidRDefault="009619F0" w:rsidP="004366F5">
      <w:pPr>
        <w:ind w:right="480"/>
        <w:rPr>
          <w:rFonts w:cs="Arial"/>
          <w:b/>
          <w:position w:val="6"/>
          <w:sz w:val="22"/>
          <w:szCs w:val="22"/>
          <w:lang w:val="en-US"/>
        </w:rPr>
      </w:pPr>
    </w:p>
    <w:p w14:paraId="1DA6A33C" w14:textId="77777777" w:rsidR="00E35CC5" w:rsidRPr="00A41BDF" w:rsidRDefault="00E35CC5" w:rsidP="004366F5">
      <w:pPr>
        <w:ind w:right="480"/>
        <w:rPr>
          <w:rFonts w:cs="Arial"/>
          <w:b/>
          <w:position w:val="6"/>
          <w:sz w:val="22"/>
          <w:szCs w:val="22"/>
          <w:lang w:val="en-US"/>
        </w:rPr>
      </w:pPr>
    </w:p>
    <w:p w14:paraId="1CD103A0" w14:textId="77777777" w:rsidR="004366F5" w:rsidRPr="00A41BDF" w:rsidRDefault="004366F5" w:rsidP="004366F5">
      <w:pPr>
        <w:ind w:right="480"/>
        <w:rPr>
          <w:rFonts w:cs="Arial"/>
          <w:b/>
          <w:position w:val="6"/>
          <w:sz w:val="22"/>
          <w:szCs w:val="22"/>
          <w:lang w:val="en-US"/>
        </w:rPr>
      </w:pPr>
    </w:p>
    <w:p w14:paraId="1984C7E6" w14:textId="77777777" w:rsidR="009E394F" w:rsidRPr="00A41BDF" w:rsidRDefault="009E394F" w:rsidP="009E394F">
      <w:pPr>
        <w:rPr>
          <w:rFonts w:cs="Arial"/>
          <w:sz w:val="22"/>
          <w:szCs w:val="22"/>
          <w:lang w:val="en-US"/>
        </w:rPr>
      </w:pPr>
      <w:r w:rsidRPr="00A41BDF">
        <w:rPr>
          <w:rFonts w:cs="Arial"/>
          <w:b/>
          <w:bCs/>
          <w:sz w:val="22"/>
          <w:szCs w:val="22"/>
          <w:lang w:val="en-US"/>
        </w:rPr>
        <w:t>Manufacturer:</w:t>
      </w:r>
    </w:p>
    <w:p w14:paraId="15F593EE" w14:textId="77777777" w:rsidR="009E394F" w:rsidRPr="00E35CC5" w:rsidRDefault="009E394F" w:rsidP="009E394F">
      <w:pPr>
        <w:rPr>
          <w:rFonts w:cs="Arial"/>
          <w:sz w:val="22"/>
          <w:szCs w:val="22"/>
        </w:rPr>
      </w:pPr>
      <w:r w:rsidRPr="00A41BDF">
        <w:rPr>
          <w:rFonts w:cs="Arial"/>
          <w:sz w:val="22"/>
          <w:szCs w:val="22"/>
          <w:lang w:val="en-US"/>
        </w:rPr>
        <w:t xml:space="preserve">WIKA Alexander </w:t>
      </w:r>
      <w:proofErr w:type="spellStart"/>
      <w:r w:rsidRPr="00A41BDF">
        <w:rPr>
          <w:rFonts w:cs="Arial"/>
          <w:sz w:val="22"/>
          <w:szCs w:val="22"/>
          <w:lang w:val="en-US"/>
        </w:rPr>
        <w:t>Wiegand</w:t>
      </w:r>
      <w:proofErr w:type="spellEnd"/>
      <w:r w:rsidRPr="00A41BDF">
        <w:rPr>
          <w:rFonts w:cs="Arial"/>
          <w:sz w:val="22"/>
          <w:szCs w:val="22"/>
          <w:lang w:val="en-US"/>
        </w:rPr>
        <w:t xml:space="preserve"> SE &amp; Co. </w:t>
      </w:r>
      <w:r>
        <w:rPr>
          <w:rFonts w:cs="Arial"/>
          <w:sz w:val="22"/>
          <w:szCs w:val="22"/>
        </w:rPr>
        <w:t>KG</w:t>
      </w:r>
    </w:p>
    <w:p w14:paraId="0938CEFB" w14:textId="77777777" w:rsidR="009E394F" w:rsidRPr="00E35CC5" w:rsidRDefault="009E394F" w:rsidP="009E394F">
      <w:pPr>
        <w:rPr>
          <w:rFonts w:cs="Arial"/>
          <w:sz w:val="22"/>
          <w:szCs w:val="22"/>
        </w:rPr>
      </w:pPr>
      <w:r>
        <w:rPr>
          <w:rFonts w:cs="Arial"/>
          <w:sz w:val="22"/>
          <w:szCs w:val="22"/>
        </w:rPr>
        <w:t>Alexander-Wiegand-Straße 30</w:t>
      </w:r>
    </w:p>
    <w:p w14:paraId="63692B87" w14:textId="77777777" w:rsidR="009E394F" w:rsidRPr="00E35CC5" w:rsidRDefault="009E394F" w:rsidP="009E394F">
      <w:pPr>
        <w:rPr>
          <w:rFonts w:cs="Arial"/>
          <w:sz w:val="22"/>
          <w:szCs w:val="22"/>
        </w:rPr>
      </w:pPr>
      <w:r>
        <w:rPr>
          <w:rFonts w:cs="Arial"/>
          <w:sz w:val="22"/>
          <w:szCs w:val="22"/>
        </w:rPr>
        <w:t>63911 Klingenberg/Germany</w:t>
      </w:r>
    </w:p>
    <w:p w14:paraId="54B7CAA9" w14:textId="77777777" w:rsidR="009E394F" w:rsidRPr="00E35CC5" w:rsidRDefault="00A71D11" w:rsidP="009E394F">
      <w:pPr>
        <w:tabs>
          <w:tab w:val="left" w:pos="754"/>
          <w:tab w:val="left" w:pos="993"/>
        </w:tabs>
        <w:rPr>
          <w:rFonts w:cs="Arial"/>
          <w:sz w:val="22"/>
          <w:szCs w:val="22"/>
          <w:lang w:val="en-US"/>
        </w:rPr>
      </w:pPr>
      <w:r w:rsidRPr="00A41BDF">
        <w:rPr>
          <w:rFonts w:cs="Arial"/>
          <w:sz w:val="22"/>
          <w:szCs w:val="22"/>
          <w:lang w:val="en-US"/>
        </w:rPr>
        <w:t>Tel. +49 9372 132-0</w:t>
      </w:r>
    </w:p>
    <w:p w14:paraId="29E68F76" w14:textId="77777777" w:rsidR="009E394F" w:rsidRPr="00E35CC5" w:rsidRDefault="00A71D11" w:rsidP="009E394F">
      <w:pPr>
        <w:tabs>
          <w:tab w:val="left" w:pos="754"/>
          <w:tab w:val="left" w:pos="993"/>
        </w:tabs>
        <w:rPr>
          <w:rFonts w:cs="Arial"/>
          <w:sz w:val="22"/>
          <w:szCs w:val="22"/>
          <w:lang w:val="en-US"/>
        </w:rPr>
      </w:pPr>
      <w:r w:rsidRPr="00A41BDF">
        <w:rPr>
          <w:rFonts w:cs="Arial"/>
          <w:sz w:val="22"/>
          <w:szCs w:val="22"/>
          <w:lang w:val="en-US"/>
        </w:rPr>
        <w:t>Fax +49 9372 132-406</w:t>
      </w:r>
    </w:p>
    <w:p w14:paraId="0D1A6216" w14:textId="77777777" w:rsidR="009E394F" w:rsidRPr="00E35CC5" w:rsidRDefault="002A3DE3" w:rsidP="009E394F">
      <w:pPr>
        <w:tabs>
          <w:tab w:val="left" w:pos="754"/>
          <w:tab w:val="left" w:pos="993"/>
        </w:tabs>
        <w:rPr>
          <w:rFonts w:cs="Arial"/>
          <w:sz w:val="22"/>
          <w:szCs w:val="22"/>
          <w:u w:val="single"/>
          <w:lang w:val="en-US"/>
        </w:rPr>
      </w:pPr>
      <w:r w:rsidRPr="00A41BDF">
        <w:rPr>
          <w:rFonts w:cs="Arial"/>
          <w:sz w:val="22"/>
          <w:szCs w:val="22"/>
          <w:lang w:val="en-US"/>
        </w:rPr>
        <w:t>vertrieb@wika.com</w:t>
      </w:r>
    </w:p>
    <w:p w14:paraId="48318CA8" w14:textId="77777777" w:rsidR="009E394F" w:rsidRPr="00E35CC5" w:rsidRDefault="00450F80" w:rsidP="009E394F">
      <w:pPr>
        <w:tabs>
          <w:tab w:val="left" w:pos="754"/>
          <w:tab w:val="left" w:pos="993"/>
        </w:tabs>
        <w:rPr>
          <w:rFonts w:cs="Arial"/>
          <w:sz w:val="22"/>
          <w:szCs w:val="22"/>
          <w:lang w:val="en-US"/>
        </w:rPr>
      </w:pPr>
      <w:hyperlink r:id="rId7" w:history="1">
        <w:r w:rsidR="00B027A5" w:rsidRPr="00A41BDF">
          <w:rPr>
            <w:rStyle w:val="Hyperlink"/>
            <w:rFonts w:cs="Arial"/>
            <w:sz w:val="22"/>
            <w:szCs w:val="22"/>
            <w:lang w:val="en-US"/>
          </w:rPr>
          <w:t>www.wika.de</w:t>
        </w:r>
      </w:hyperlink>
    </w:p>
    <w:p w14:paraId="2FEDD862" w14:textId="77777777" w:rsidR="00C538DC" w:rsidRPr="00E35CC5" w:rsidRDefault="00C538DC" w:rsidP="00C538DC">
      <w:pPr>
        <w:tabs>
          <w:tab w:val="left" w:pos="993"/>
        </w:tabs>
        <w:rPr>
          <w:rFonts w:cs="Arial"/>
          <w:b/>
          <w:sz w:val="22"/>
          <w:szCs w:val="22"/>
          <w:lang w:val="en-US"/>
        </w:rPr>
      </w:pPr>
    </w:p>
    <w:p w14:paraId="5292E8CA" w14:textId="77777777" w:rsidR="004366F5" w:rsidRPr="00E35CC5" w:rsidRDefault="004366F5" w:rsidP="004366F5">
      <w:pPr>
        <w:tabs>
          <w:tab w:val="left" w:pos="754"/>
          <w:tab w:val="left" w:pos="993"/>
        </w:tabs>
        <w:rPr>
          <w:rFonts w:cs="Arial"/>
          <w:sz w:val="22"/>
          <w:szCs w:val="22"/>
          <w:lang w:val="en-US"/>
        </w:rPr>
      </w:pPr>
    </w:p>
    <w:p w14:paraId="68F96845" w14:textId="77777777" w:rsidR="004366F5" w:rsidRPr="00A41BDF" w:rsidRDefault="004366F5" w:rsidP="004366F5">
      <w:pPr>
        <w:rPr>
          <w:rFonts w:cs="Arial"/>
          <w:color w:val="000000"/>
          <w:sz w:val="22"/>
          <w:szCs w:val="22"/>
          <w:lang w:val="en-US"/>
        </w:rPr>
      </w:pPr>
      <w:r w:rsidRPr="00A41BDF">
        <w:rPr>
          <w:rFonts w:cs="Arial"/>
          <w:b/>
          <w:sz w:val="22"/>
          <w:szCs w:val="22"/>
          <w:lang w:val="en-US"/>
        </w:rPr>
        <w:lastRenderedPageBreak/>
        <w:t>WIKA company photograph:</w:t>
      </w:r>
    </w:p>
    <w:p w14:paraId="43220592" w14:textId="5AFB1501" w:rsidR="004366F5" w:rsidRDefault="008035C4" w:rsidP="004366F5">
      <w:pPr>
        <w:pStyle w:val="Kopfzeile"/>
        <w:tabs>
          <w:tab w:val="clear" w:pos="4536"/>
          <w:tab w:val="clear" w:pos="9072"/>
        </w:tabs>
        <w:rPr>
          <w:rFonts w:cs="Arial"/>
          <w:sz w:val="22"/>
          <w:szCs w:val="22"/>
          <w:lang w:val="en-US"/>
        </w:rPr>
      </w:pPr>
      <w:r w:rsidRPr="00A41BDF">
        <w:rPr>
          <w:rFonts w:cs="Arial"/>
          <w:sz w:val="22"/>
          <w:szCs w:val="22"/>
          <w:lang w:val="en-US"/>
        </w:rPr>
        <w:t>WIKA brochure for machine building</w:t>
      </w:r>
    </w:p>
    <w:p w14:paraId="6D61ACD0" w14:textId="77777777" w:rsidR="00450F80" w:rsidRPr="00A41BDF" w:rsidRDefault="00450F80" w:rsidP="004366F5">
      <w:pPr>
        <w:pStyle w:val="Kopfzeile"/>
        <w:tabs>
          <w:tab w:val="clear" w:pos="4536"/>
          <w:tab w:val="clear" w:pos="9072"/>
        </w:tabs>
        <w:rPr>
          <w:rFonts w:cs="Arial"/>
          <w:sz w:val="22"/>
          <w:szCs w:val="22"/>
          <w:lang w:val="en-US"/>
        </w:rPr>
      </w:pPr>
    </w:p>
    <w:p w14:paraId="0B3C781A" w14:textId="3758E297" w:rsidR="004366F5" w:rsidRPr="00A41BDF" w:rsidRDefault="004366F5" w:rsidP="004366F5">
      <w:pPr>
        <w:pStyle w:val="Kopfzeile"/>
        <w:tabs>
          <w:tab w:val="clear" w:pos="4536"/>
          <w:tab w:val="clear" w:pos="9072"/>
        </w:tabs>
        <w:rPr>
          <w:rFonts w:cs="Arial"/>
          <w:b/>
          <w:sz w:val="22"/>
          <w:szCs w:val="22"/>
          <w:lang w:val="en-US"/>
        </w:rPr>
      </w:pPr>
    </w:p>
    <w:p w14:paraId="29D82A8E" w14:textId="67F97D04" w:rsidR="004366F5" w:rsidRPr="00E35CC5" w:rsidRDefault="00450F80" w:rsidP="004366F5">
      <w:pPr>
        <w:pStyle w:val="Kopfzeile"/>
        <w:tabs>
          <w:tab w:val="clear" w:pos="4536"/>
          <w:tab w:val="clear" w:pos="9072"/>
        </w:tabs>
        <w:rPr>
          <w:rFonts w:cs="Arial"/>
          <w:b/>
          <w:sz w:val="22"/>
          <w:szCs w:val="22"/>
        </w:rPr>
      </w:pPr>
      <w:r>
        <w:rPr>
          <w:noProof/>
        </w:rPr>
        <w:object w:dxaOrig="1440" w:dyaOrig="1440" w14:anchorId="73E07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5pt;margin-top:12.3pt;width:203.15pt;height:290.7pt;z-index:251659264;mso-position-horizontal-relative:text;mso-position-vertical-relative:text" wrapcoords="-43 -30 -43 21600 21643 21600 21643 -30 -43 -30" stroked="t" strokeweight=".5pt">
            <v:imagedata r:id="rId8" o:title=""/>
            <w10:wrap type="tight"/>
          </v:shape>
          <o:OLEObject Type="Embed" ProgID="Photoshop.Image.16" ShapeID="_x0000_s1026" DrawAspect="Content" ObjectID="_1557034759" r:id="rId9">
            <o:FieldCodes>\s</o:FieldCodes>
          </o:OLEObject>
        </w:object>
      </w:r>
    </w:p>
    <w:p w14:paraId="64E54A66" w14:textId="77777777" w:rsidR="004366F5" w:rsidRPr="00E35CC5" w:rsidRDefault="004366F5" w:rsidP="004366F5">
      <w:pPr>
        <w:pStyle w:val="Kopfzeile"/>
        <w:tabs>
          <w:tab w:val="clear" w:pos="4536"/>
          <w:tab w:val="clear" w:pos="9072"/>
        </w:tabs>
        <w:rPr>
          <w:rFonts w:cs="Arial"/>
          <w:b/>
          <w:sz w:val="22"/>
          <w:szCs w:val="22"/>
        </w:rPr>
      </w:pPr>
    </w:p>
    <w:p w14:paraId="4B640977" w14:textId="77777777" w:rsidR="004366F5" w:rsidRPr="00E35CC5" w:rsidRDefault="004366F5" w:rsidP="004366F5">
      <w:pPr>
        <w:pStyle w:val="Kopfzeile"/>
        <w:tabs>
          <w:tab w:val="clear" w:pos="4536"/>
          <w:tab w:val="clear" w:pos="9072"/>
        </w:tabs>
        <w:rPr>
          <w:rFonts w:cs="Arial"/>
          <w:b/>
          <w:sz w:val="22"/>
          <w:szCs w:val="22"/>
        </w:rPr>
      </w:pPr>
    </w:p>
    <w:p w14:paraId="57CBEEF9" w14:textId="77777777" w:rsidR="004366F5" w:rsidRPr="00E35CC5" w:rsidRDefault="004366F5" w:rsidP="004366F5">
      <w:pPr>
        <w:pStyle w:val="Kopfzeile"/>
        <w:tabs>
          <w:tab w:val="clear" w:pos="4536"/>
          <w:tab w:val="clear" w:pos="9072"/>
        </w:tabs>
        <w:rPr>
          <w:rFonts w:cs="Arial"/>
          <w:b/>
          <w:sz w:val="22"/>
          <w:szCs w:val="22"/>
        </w:rPr>
      </w:pPr>
    </w:p>
    <w:p w14:paraId="459BB101" w14:textId="77777777" w:rsidR="004366F5" w:rsidRPr="00E35CC5" w:rsidRDefault="004366F5" w:rsidP="004366F5">
      <w:pPr>
        <w:pStyle w:val="Kopfzeile"/>
        <w:tabs>
          <w:tab w:val="clear" w:pos="4536"/>
          <w:tab w:val="clear" w:pos="9072"/>
        </w:tabs>
        <w:rPr>
          <w:rFonts w:cs="Arial"/>
          <w:b/>
          <w:sz w:val="22"/>
          <w:szCs w:val="22"/>
        </w:rPr>
      </w:pPr>
    </w:p>
    <w:p w14:paraId="00E25872" w14:textId="32445251" w:rsidR="004366F5" w:rsidRDefault="004366F5" w:rsidP="004366F5">
      <w:pPr>
        <w:pStyle w:val="Kopfzeile"/>
        <w:tabs>
          <w:tab w:val="clear" w:pos="4536"/>
          <w:tab w:val="clear" w:pos="9072"/>
        </w:tabs>
        <w:rPr>
          <w:rFonts w:cs="Arial"/>
          <w:sz w:val="22"/>
          <w:szCs w:val="22"/>
        </w:rPr>
      </w:pPr>
    </w:p>
    <w:p w14:paraId="0216BC08" w14:textId="3D3820C6" w:rsidR="00450F80" w:rsidRDefault="00450F80" w:rsidP="004366F5">
      <w:pPr>
        <w:pStyle w:val="Kopfzeile"/>
        <w:tabs>
          <w:tab w:val="clear" w:pos="4536"/>
          <w:tab w:val="clear" w:pos="9072"/>
        </w:tabs>
        <w:rPr>
          <w:rFonts w:cs="Arial"/>
          <w:sz w:val="22"/>
          <w:szCs w:val="22"/>
        </w:rPr>
      </w:pPr>
    </w:p>
    <w:p w14:paraId="2D4E29AB" w14:textId="2AA15885" w:rsidR="00450F80" w:rsidRDefault="00450F80" w:rsidP="004366F5">
      <w:pPr>
        <w:pStyle w:val="Kopfzeile"/>
        <w:tabs>
          <w:tab w:val="clear" w:pos="4536"/>
          <w:tab w:val="clear" w:pos="9072"/>
        </w:tabs>
        <w:rPr>
          <w:rFonts w:cs="Arial"/>
          <w:sz w:val="22"/>
          <w:szCs w:val="22"/>
        </w:rPr>
      </w:pPr>
    </w:p>
    <w:p w14:paraId="0ACDA02A" w14:textId="0D86276E" w:rsidR="00450F80" w:rsidRDefault="00450F80" w:rsidP="004366F5">
      <w:pPr>
        <w:pStyle w:val="Kopfzeile"/>
        <w:tabs>
          <w:tab w:val="clear" w:pos="4536"/>
          <w:tab w:val="clear" w:pos="9072"/>
        </w:tabs>
        <w:rPr>
          <w:rFonts w:cs="Arial"/>
          <w:sz w:val="22"/>
          <w:szCs w:val="22"/>
        </w:rPr>
      </w:pPr>
    </w:p>
    <w:p w14:paraId="6EA354F7" w14:textId="0AFF75CE" w:rsidR="00450F80" w:rsidRDefault="00450F80" w:rsidP="004366F5">
      <w:pPr>
        <w:pStyle w:val="Kopfzeile"/>
        <w:tabs>
          <w:tab w:val="clear" w:pos="4536"/>
          <w:tab w:val="clear" w:pos="9072"/>
        </w:tabs>
        <w:rPr>
          <w:rFonts w:cs="Arial"/>
          <w:sz w:val="22"/>
          <w:szCs w:val="22"/>
        </w:rPr>
      </w:pPr>
    </w:p>
    <w:p w14:paraId="05570CDF" w14:textId="779580DA" w:rsidR="00450F80" w:rsidRDefault="00450F80" w:rsidP="004366F5">
      <w:pPr>
        <w:pStyle w:val="Kopfzeile"/>
        <w:tabs>
          <w:tab w:val="clear" w:pos="4536"/>
          <w:tab w:val="clear" w:pos="9072"/>
        </w:tabs>
        <w:rPr>
          <w:rFonts w:cs="Arial"/>
          <w:sz w:val="22"/>
          <w:szCs w:val="22"/>
        </w:rPr>
      </w:pPr>
    </w:p>
    <w:p w14:paraId="3D7D3417" w14:textId="07442ACE" w:rsidR="00450F80" w:rsidRDefault="00450F80" w:rsidP="004366F5">
      <w:pPr>
        <w:pStyle w:val="Kopfzeile"/>
        <w:tabs>
          <w:tab w:val="clear" w:pos="4536"/>
          <w:tab w:val="clear" w:pos="9072"/>
        </w:tabs>
        <w:rPr>
          <w:rFonts w:cs="Arial"/>
          <w:sz w:val="22"/>
          <w:szCs w:val="22"/>
        </w:rPr>
      </w:pPr>
    </w:p>
    <w:p w14:paraId="5D2AC925" w14:textId="4D738601" w:rsidR="00450F80" w:rsidRDefault="00450F80" w:rsidP="004366F5">
      <w:pPr>
        <w:pStyle w:val="Kopfzeile"/>
        <w:tabs>
          <w:tab w:val="clear" w:pos="4536"/>
          <w:tab w:val="clear" w:pos="9072"/>
        </w:tabs>
        <w:rPr>
          <w:rFonts w:cs="Arial"/>
          <w:sz w:val="22"/>
          <w:szCs w:val="22"/>
        </w:rPr>
      </w:pPr>
    </w:p>
    <w:p w14:paraId="63E8ADFA" w14:textId="706732F3" w:rsidR="00450F80" w:rsidRDefault="00450F80" w:rsidP="004366F5">
      <w:pPr>
        <w:pStyle w:val="Kopfzeile"/>
        <w:tabs>
          <w:tab w:val="clear" w:pos="4536"/>
          <w:tab w:val="clear" w:pos="9072"/>
        </w:tabs>
        <w:rPr>
          <w:rFonts w:cs="Arial"/>
          <w:sz w:val="22"/>
          <w:szCs w:val="22"/>
        </w:rPr>
      </w:pPr>
    </w:p>
    <w:p w14:paraId="421A7A08" w14:textId="0CC85229" w:rsidR="00450F80" w:rsidRDefault="00450F80" w:rsidP="004366F5">
      <w:pPr>
        <w:pStyle w:val="Kopfzeile"/>
        <w:tabs>
          <w:tab w:val="clear" w:pos="4536"/>
          <w:tab w:val="clear" w:pos="9072"/>
        </w:tabs>
        <w:rPr>
          <w:rFonts w:cs="Arial"/>
          <w:sz w:val="22"/>
          <w:szCs w:val="22"/>
        </w:rPr>
      </w:pPr>
    </w:p>
    <w:p w14:paraId="7C04ACC8" w14:textId="5A657635" w:rsidR="00450F80" w:rsidRDefault="00450F80" w:rsidP="004366F5">
      <w:pPr>
        <w:pStyle w:val="Kopfzeile"/>
        <w:tabs>
          <w:tab w:val="clear" w:pos="4536"/>
          <w:tab w:val="clear" w:pos="9072"/>
        </w:tabs>
        <w:rPr>
          <w:rFonts w:cs="Arial"/>
          <w:sz w:val="22"/>
          <w:szCs w:val="22"/>
        </w:rPr>
      </w:pPr>
    </w:p>
    <w:p w14:paraId="0174AB58" w14:textId="73DE0B82" w:rsidR="00450F80" w:rsidRDefault="00450F80" w:rsidP="004366F5">
      <w:pPr>
        <w:pStyle w:val="Kopfzeile"/>
        <w:tabs>
          <w:tab w:val="clear" w:pos="4536"/>
          <w:tab w:val="clear" w:pos="9072"/>
        </w:tabs>
        <w:rPr>
          <w:rFonts w:cs="Arial"/>
          <w:sz w:val="22"/>
          <w:szCs w:val="22"/>
        </w:rPr>
      </w:pPr>
    </w:p>
    <w:p w14:paraId="286C7171" w14:textId="6348BAC4" w:rsidR="00450F80" w:rsidRDefault="00450F80" w:rsidP="004366F5">
      <w:pPr>
        <w:pStyle w:val="Kopfzeile"/>
        <w:tabs>
          <w:tab w:val="clear" w:pos="4536"/>
          <w:tab w:val="clear" w:pos="9072"/>
        </w:tabs>
        <w:rPr>
          <w:rFonts w:cs="Arial"/>
          <w:sz w:val="22"/>
          <w:szCs w:val="22"/>
        </w:rPr>
      </w:pPr>
    </w:p>
    <w:p w14:paraId="7831CC50" w14:textId="29781479" w:rsidR="00450F80" w:rsidRDefault="00450F80" w:rsidP="004366F5">
      <w:pPr>
        <w:pStyle w:val="Kopfzeile"/>
        <w:tabs>
          <w:tab w:val="clear" w:pos="4536"/>
          <w:tab w:val="clear" w:pos="9072"/>
        </w:tabs>
        <w:rPr>
          <w:rFonts w:cs="Arial"/>
          <w:sz w:val="22"/>
          <w:szCs w:val="22"/>
        </w:rPr>
      </w:pPr>
    </w:p>
    <w:p w14:paraId="7EB61FB9" w14:textId="2BEBFE22" w:rsidR="00450F80" w:rsidRDefault="00450F80" w:rsidP="004366F5">
      <w:pPr>
        <w:pStyle w:val="Kopfzeile"/>
        <w:tabs>
          <w:tab w:val="clear" w:pos="4536"/>
          <w:tab w:val="clear" w:pos="9072"/>
        </w:tabs>
        <w:rPr>
          <w:rFonts w:cs="Arial"/>
          <w:sz w:val="22"/>
          <w:szCs w:val="22"/>
        </w:rPr>
      </w:pPr>
    </w:p>
    <w:p w14:paraId="178136FF" w14:textId="5327838A" w:rsidR="00450F80" w:rsidRDefault="00450F80" w:rsidP="004366F5">
      <w:pPr>
        <w:pStyle w:val="Kopfzeile"/>
        <w:tabs>
          <w:tab w:val="clear" w:pos="4536"/>
          <w:tab w:val="clear" w:pos="9072"/>
        </w:tabs>
        <w:rPr>
          <w:rFonts w:cs="Arial"/>
          <w:sz w:val="22"/>
          <w:szCs w:val="22"/>
        </w:rPr>
      </w:pPr>
    </w:p>
    <w:p w14:paraId="2DEE3A19" w14:textId="27379951" w:rsidR="00450F80" w:rsidRDefault="00450F80" w:rsidP="004366F5">
      <w:pPr>
        <w:pStyle w:val="Kopfzeile"/>
        <w:tabs>
          <w:tab w:val="clear" w:pos="4536"/>
          <w:tab w:val="clear" w:pos="9072"/>
        </w:tabs>
        <w:rPr>
          <w:rFonts w:cs="Arial"/>
          <w:sz w:val="22"/>
          <w:szCs w:val="22"/>
        </w:rPr>
      </w:pPr>
    </w:p>
    <w:p w14:paraId="1B016FCD" w14:textId="77777777" w:rsidR="00450F80" w:rsidRPr="00E35CC5" w:rsidRDefault="00450F80" w:rsidP="004366F5">
      <w:pPr>
        <w:pStyle w:val="Kopfzeile"/>
        <w:tabs>
          <w:tab w:val="clear" w:pos="4536"/>
          <w:tab w:val="clear" w:pos="9072"/>
        </w:tabs>
        <w:rPr>
          <w:rFonts w:cs="Arial"/>
          <w:sz w:val="22"/>
          <w:szCs w:val="22"/>
        </w:rPr>
      </w:pPr>
    </w:p>
    <w:p w14:paraId="0667C22B" w14:textId="14ADD042" w:rsidR="004366F5" w:rsidRDefault="004366F5" w:rsidP="004366F5">
      <w:pPr>
        <w:pStyle w:val="Kopfzeile"/>
        <w:tabs>
          <w:tab w:val="clear" w:pos="4536"/>
          <w:tab w:val="clear" w:pos="9072"/>
        </w:tabs>
        <w:rPr>
          <w:rFonts w:cs="Arial"/>
          <w:sz w:val="22"/>
          <w:szCs w:val="22"/>
        </w:rPr>
      </w:pPr>
    </w:p>
    <w:p w14:paraId="6B1B395C" w14:textId="0E745FE8" w:rsidR="00450F80" w:rsidRDefault="00450F80" w:rsidP="004366F5">
      <w:pPr>
        <w:pStyle w:val="Kopfzeile"/>
        <w:tabs>
          <w:tab w:val="clear" w:pos="4536"/>
          <w:tab w:val="clear" w:pos="9072"/>
        </w:tabs>
        <w:rPr>
          <w:rFonts w:cs="Arial"/>
          <w:sz w:val="22"/>
          <w:szCs w:val="22"/>
        </w:rPr>
      </w:pPr>
    </w:p>
    <w:p w14:paraId="219006E6" w14:textId="2D656133" w:rsidR="00450F80" w:rsidRDefault="00450F80" w:rsidP="004366F5">
      <w:pPr>
        <w:pStyle w:val="Kopfzeile"/>
        <w:tabs>
          <w:tab w:val="clear" w:pos="4536"/>
          <w:tab w:val="clear" w:pos="9072"/>
        </w:tabs>
        <w:rPr>
          <w:rFonts w:cs="Arial"/>
          <w:sz w:val="22"/>
          <w:szCs w:val="22"/>
        </w:rPr>
      </w:pPr>
    </w:p>
    <w:p w14:paraId="254EAB7C" w14:textId="5615723D" w:rsidR="00450F80" w:rsidRDefault="00450F80" w:rsidP="004366F5">
      <w:pPr>
        <w:pStyle w:val="Kopfzeile"/>
        <w:tabs>
          <w:tab w:val="clear" w:pos="4536"/>
          <w:tab w:val="clear" w:pos="9072"/>
        </w:tabs>
        <w:rPr>
          <w:rFonts w:cs="Arial"/>
          <w:sz w:val="22"/>
          <w:szCs w:val="22"/>
        </w:rPr>
      </w:pPr>
    </w:p>
    <w:p w14:paraId="0FCC5EDC" w14:textId="77777777" w:rsidR="00450F80" w:rsidRPr="00E35CC5" w:rsidRDefault="00450F80" w:rsidP="004366F5">
      <w:pPr>
        <w:pStyle w:val="Kopfzeile"/>
        <w:tabs>
          <w:tab w:val="clear" w:pos="4536"/>
          <w:tab w:val="clear" w:pos="9072"/>
        </w:tabs>
        <w:rPr>
          <w:rFonts w:cs="Arial"/>
          <w:sz w:val="22"/>
          <w:szCs w:val="22"/>
        </w:rPr>
      </w:pPr>
    </w:p>
    <w:p w14:paraId="55909A4D" w14:textId="77777777" w:rsidR="004366F5" w:rsidRPr="00E35CC5" w:rsidRDefault="004366F5" w:rsidP="004366F5">
      <w:pPr>
        <w:pStyle w:val="Textkrper"/>
        <w:tabs>
          <w:tab w:val="left" w:pos="993"/>
        </w:tabs>
      </w:pPr>
    </w:p>
    <w:p w14:paraId="277C6788" w14:textId="77777777" w:rsidR="009E394F" w:rsidRPr="00A41BDF" w:rsidRDefault="009E394F" w:rsidP="009E394F">
      <w:pPr>
        <w:tabs>
          <w:tab w:val="left" w:pos="754"/>
          <w:tab w:val="left" w:pos="993"/>
        </w:tabs>
        <w:rPr>
          <w:rFonts w:cs="Arial"/>
          <w:b/>
          <w:sz w:val="22"/>
          <w:szCs w:val="22"/>
          <w:lang w:val="en-US"/>
        </w:rPr>
      </w:pPr>
      <w:r w:rsidRPr="00A41BDF">
        <w:rPr>
          <w:rFonts w:cs="Arial"/>
          <w:b/>
          <w:sz w:val="22"/>
          <w:szCs w:val="22"/>
          <w:lang w:val="en-US"/>
        </w:rPr>
        <w:t>Edited by:</w:t>
      </w:r>
    </w:p>
    <w:p w14:paraId="6A9C81AE" w14:textId="77777777" w:rsidR="009E394F" w:rsidRPr="00E35CC5" w:rsidRDefault="009E394F" w:rsidP="009E394F">
      <w:pPr>
        <w:tabs>
          <w:tab w:val="left" w:pos="993"/>
        </w:tabs>
        <w:rPr>
          <w:rFonts w:cs="Arial"/>
          <w:sz w:val="22"/>
          <w:szCs w:val="22"/>
        </w:rPr>
      </w:pPr>
      <w:r w:rsidRPr="00A41BDF">
        <w:rPr>
          <w:rFonts w:cs="Arial"/>
          <w:sz w:val="22"/>
          <w:szCs w:val="22"/>
          <w:lang w:val="en-US"/>
        </w:rPr>
        <w:t xml:space="preserve">WIKA Alexander </w:t>
      </w:r>
      <w:proofErr w:type="spellStart"/>
      <w:r w:rsidRPr="00A41BDF">
        <w:rPr>
          <w:rFonts w:cs="Arial"/>
          <w:sz w:val="22"/>
          <w:szCs w:val="22"/>
          <w:lang w:val="en-US"/>
        </w:rPr>
        <w:t>Wiegand</w:t>
      </w:r>
      <w:proofErr w:type="spellEnd"/>
      <w:r w:rsidRPr="00A41BDF">
        <w:rPr>
          <w:rFonts w:cs="Arial"/>
          <w:sz w:val="22"/>
          <w:szCs w:val="22"/>
          <w:lang w:val="en-US"/>
        </w:rPr>
        <w:t xml:space="preserve"> SE &amp; Co. </w:t>
      </w:r>
      <w:r>
        <w:rPr>
          <w:rFonts w:cs="Arial"/>
          <w:sz w:val="22"/>
          <w:szCs w:val="22"/>
        </w:rPr>
        <w:t>KG</w:t>
      </w:r>
    </w:p>
    <w:p w14:paraId="1127CFAC" w14:textId="77777777" w:rsidR="009E394F" w:rsidRPr="00E35CC5" w:rsidRDefault="009E394F" w:rsidP="009E394F">
      <w:pPr>
        <w:tabs>
          <w:tab w:val="left" w:pos="993"/>
        </w:tabs>
        <w:rPr>
          <w:rFonts w:cs="Arial"/>
          <w:sz w:val="22"/>
          <w:szCs w:val="22"/>
        </w:rPr>
      </w:pPr>
      <w:r>
        <w:rPr>
          <w:rFonts w:cs="Arial"/>
          <w:sz w:val="22"/>
          <w:szCs w:val="22"/>
        </w:rPr>
        <w:t xml:space="preserve">André Habel </w:t>
      </w:r>
      <w:proofErr w:type="spellStart"/>
      <w:r>
        <w:rPr>
          <w:rFonts w:cs="Arial"/>
          <w:sz w:val="22"/>
          <w:szCs w:val="22"/>
        </w:rPr>
        <w:t>Nunes</w:t>
      </w:r>
      <w:proofErr w:type="spellEnd"/>
    </w:p>
    <w:p w14:paraId="3F56BCB2" w14:textId="77777777" w:rsidR="009E394F" w:rsidRPr="00E35CC5" w:rsidRDefault="009E394F" w:rsidP="009E394F">
      <w:pPr>
        <w:tabs>
          <w:tab w:val="left" w:pos="993"/>
        </w:tabs>
        <w:rPr>
          <w:rFonts w:cs="Arial"/>
          <w:sz w:val="22"/>
          <w:szCs w:val="22"/>
          <w:lang w:val="fr-FR"/>
        </w:rPr>
      </w:pPr>
      <w:r>
        <w:rPr>
          <w:rFonts w:cs="Arial"/>
          <w:sz w:val="22"/>
          <w:szCs w:val="22"/>
        </w:rPr>
        <w:t>Marketing Services</w:t>
      </w:r>
    </w:p>
    <w:p w14:paraId="7D91CFE1" w14:textId="77777777" w:rsidR="009E394F" w:rsidRPr="00E35CC5" w:rsidRDefault="009E394F" w:rsidP="009E394F">
      <w:pPr>
        <w:rPr>
          <w:rFonts w:cs="Arial"/>
          <w:sz w:val="22"/>
          <w:szCs w:val="22"/>
        </w:rPr>
      </w:pPr>
      <w:r>
        <w:rPr>
          <w:rFonts w:cs="Arial"/>
          <w:sz w:val="22"/>
          <w:szCs w:val="22"/>
        </w:rPr>
        <w:t>Alexander-Wiegand-Straße 30</w:t>
      </w:r>
    </w:p>
    <w:p w14:paraId="5DE0D50F" w14:textId="77777777" w:rsidR="009E394F" w:rsidRPr="00E35CC5" w:rsidRDefault="009E394F" w:rsidP="009E394F">
      <w:pPr>
        <w:rPr>
          <w:rFonts w:cs="Arial"/>
          <w:sz w:val="22"/>
          <w:szCs w:val="22"/>
        </w:rPr>
      </w:pPr>
      <w:r>
        <w:rPr>
          <w:rFonts w:cs="Arial"/>
          <w:sz w:val="22"/>
          <w:szCs w:val="22"/>
        </w:rPr>
        <w:t>63911 Klingenberg/Germany</w:t>
      </w:r>
    </w:p>
    <w:p w14:paraId="155A9710" w14:textId="77777777" w:rsidR="009E394F" w:rsidRPr="00E35CC5" w:rsidRDefault="00A71D11" w:rsidP="009E394F">
      <w:pPr>
        <w:rPr>
          <w:rFonts w:cs="Arial"/>
          <w:sz w:val="22"/>
          <w:szCs w:val="22"/>
          <w:lang w:val="fr-FR"/>
        </w:rPr>
      </w:pPr>
      <w:r>
        <w:rPr>
          <w:rFonts w:cs="Arial"/>
          <w:sz w:val="22"/>
          <w:szCs w:val="22"/>
        </w:rPr>
        <w:t>Tel. +49 9372 132-8010</w:t>
      </w:r>
    </w:p>
    <w:p w14:paraId="4F6208E5" w14:textId="77777777" w:rsidR="009E394F" w:rsidRPr="00E35CC5" w:rsidRDefault="00A71D11" w:rsidP="009E394F">
      <w:pPr>
        <w:rPr>
          <w:rFonts w:cs="Arial"/>
          <w:sz w:val="22"/>
          <w:szCs w:val="22"/>
          <w:lang w:val="fr-FR"/>
        </w:rPr>
      </w:pPr>
      <w:r>
        <w:rPr>
          <w:rFonts w:cs="Arial"/>
          <w:sz w:val="22"/>
          <w:szCs w:val="22"/>
        </w:rPr>
        <w:t>Fax +49 9372 132-8008010</w:t>
      </w:r>
    </w:p>
    <w:p w14:paraId="7EFC08FD" w14:textId="77777777" w:rsidR="009E394F" w:rsidRPr="00E35CC5" w:rsidRDefault="005A796D" w:rsidP="009E394F">
      <w:pPr>
        <w:rPr>
          <w:rFonts w:cs="Arial"/>
          <w:sz w:val="22"/>
          <w:szCs w:val="22"/>
          <w:lang w:val="fr-FR"/>
        </w:rPr>
      </w:pPr>
      <w:r>
        <w:rPr>
          <w:rFonts w:cs="Arial"/>
          <w:sz w:val="22"/>
          <w:szCs w:val="22"/>
        </w:rPr>
        <w:t>andre.habel-nunes@wika.com</w:t>
      </w:r>
      <w:bookmarkStart w:id="0" w:name="_GoBack"/>
      <w:bookmarkEnd w:id="0"/>
    </w:p>
    <w:p w14:paraId="25F1BCE9" w14:textId="77777777" w:rsidR="009E394F" w:rsidRPr="00E35CC5" w:rsidRDefault="00450F80" w:rsidP="009E394F">
      <w:pPr>
        <w:rPr>
          <w:rFonts w:cs="Arial"/>
          <w:sz w:val="22"/>
          <w:szCs w:val="22"/>
          <w:lang w:val="fr-FR"/>
        </w:rPr>
      </w:pPr>
      <w:hyperlink r:id="rId10" w:history="1">
        <w:r w:rsidR="00B027A5" w:rsidRPr="00A41BDF">
          <w:rPr>
            <w:rStyle w:val="Hyperlink"/>
            <w:rFonts w:cs="Arial"/>
            <w:sz w:val="22"/>
            <w:szCs w:val="22"/>
            <w:lang w:val="en-US"/>
          </w:rPr>
          <w:t>www.wika.de</w:t>
        </w:r>
      </w:hyperlink>
    </w:p>
    <w:p w14:paraId="45E8F8CE" w14:textId="77777777" w:rsidR="004366F5" w:rsidRPr="00E35CC5" w:rsidRDefault="004366F5" w:rsidP="004366F5">
      <w:pPr>
        <w:tabs>
          <w:tab w:val="left" w:pos="567"/>
        </w:tabs>
        <w:ind w:right="480"/>
        <w:rPr>
          <w:rFonts w:cs="Arial"/>
          <w:position w:val="6"/>
          <w:sz w:val="22"/>
          <w:szCs w:val="22"/>
          <w:lang w:val="fr-FR"/>
        </w:rPr>
      </w:pPr>
    </w:p>
    <w:p w14:paraId="159DDF97" w14:textId="59A0C7E8" w:rsidR="004366F5" w:rsidRPr="00A41BDF" w:rsidRDefault="004366F5" w:rsidP="004366F5">
      <w:pPr>
        <w:rPr>
          <w:rFonts w:cs="Arial"/>
          <w:sz w:val="22"/>
          <w:szCs w:val="22"/>
          <w:lang w:val="en-US"/>
        </w:rPr>
      </w:pPr>
      <w:r w:rsidRPr="00A41BDF">
        <w:rPr>
          <w:rFonts w:cs="Arial"/>
          <w:sz w:val="22"/>
          <w:szCs w:val="22"/>
          <w:lang w:val="en-US"/>
        </w:rPr>
        <w:t xml:space="preserve">WIKA press release </w:t>
      </w:r>
      <w:r w:rsidR="00450F80">
        <w:rPr>
          <w:rFonts w:cs="Arial"/>
          <w:sz w:val="22"/>
          <w:szCs w:val="22"/>
          <w:lang w:val="en-US"/>
        </w:rPr>
        <w:t>10/2017</w:t>
      </w:r>
    </w:p>
    <w:p w14:paraId="649754C8" w14:textId="77777777" w:rsidR="00174D10" w:rsidRPr="00A41BDF" w:rsidRDefault="00174D10">
      <w:pPr>
        <w:pStyle w:val="Textkrper"/>
        <w:rPr>
          <w:b w:val="0"/>
          <w:lang w:val="en-US"/>
        </w:rPr>
      </w:pPr>
    </w:p>
    <w:sectPr w:rsidR="00174D10" w:rsidRPr="00A41BDF">
      <w:headerReference w:type="default" r:id="rId11"/>
      <w:pgSz w:w="11906" w:h="16838"/>
      <w:pgMar w:top="3686" w:right="2975" w:bottom="1134" w:left="21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DFC39" w14:textId="77777777" w:rsidR="009156BF" w:rsidRDefault="009156BF">
      <w:r>
        <w:separator/>
      </w:r>
    </w:p>
  </w:endnote>
  <w:endnote w:type="continuationSeparator" w:id="0">
    <w:p w14:paraId="284457A3" w14:textId="77777777" w:rsidR="009156BF" w:rsidRDefault="00915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altName w:val="Bell Gothic Std Black"/>
    <w:panose1 w:val="020B08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89B12" w14:textId="77777777" w:rsidR="009156BF" w:rsidRDefault="009156BF">
      <w:r>
        <w:separator/>
      </w:r>
    </w:p>
  </w:footnote>
  <w:footnote w:type="continuationSeparator" w:id="0">
    <w:p w14:paraId="005AB2E9" w14:textId="77777777" w:rsidR="009156BF" w:rsidRDefault="00915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D21AB" w14:textId="77777777" w:rsidR="00174D10" w:rsidRDefault="007D2AE1">
    <w:pPr>
      <w:pStyle w:val="Kopfzeile"/>
    </w:pPr>
    <w:r>
      <w:rPr>
        <w:noProof/>
      </w:rPr>
      <mc:AlternateContent>
        <mc:Choice Requires="wps">
          <w:drawing>
            <wp:anchor distT="0" distB="0" distL="114300" distR="114300" simplePos="0" relativeHeight="251657216" behindDoc="0" locked="0" layoutInCell="0" allowOverlap="1" wp14:anchorId="695BFF25" wp14:editId="09581EB0">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751A2" w14:textId="77777777" w:rsidR="00174D10" w:rsidRDefault="00174D10">
                          <w:pPr>
                            <w:pStyle w:val="berschrift2"/>
                            <w:jc w:val="center"/>
                            <w:rPr>
                              <w:rFonts w:ascii="Helvetica 75 Bold" w:hAnsi="Helvetica 75 Bold"/>
                              <w:color w:val="C0C0C0"/>
                              <w:sz w:val="136"/>
                            </w:rPr>
                          </w:pPr>
                          <w:r>
                            <w:rPr>
                              <w:rFonts w:ascii="Helvetica 75 Bold" w:hAnsi="Helvetica 75 Bold"/>
                              <w:color w:val="C0C0C0"/>
                              <w:sz w:val="136"/>
                            </w:rPr>
                            <w:t xml:space="preserve">press </w:t>
                          </w:r>
                          <w:proofErr w:type="spellStart"/>
                          <w:r>
                            <w:rPr>
                              <w:rFonts w:ascii="Helvetica 75 Bold" w:hAnsi="Helvetica 75 Bold"/>
                              <w:color w:val="C0C0C0"/>
                              <w:sz w:val="136"/>
                            </w:rPr>
                            <w:t>release</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rsidR="00174D10" w:rsidRDefault="00174D10">
                    <w:pPr>
                      <w:pStyle w:val="berschrift2"/>
                      <w:jc w:val="center"/>
                      <w:rPr>
                        <w:rFonts w:ascii="Helvetica 75 Bold" w:hAnsi="Helvetica 75 Bold"/>
                        <w:color w:val="C0C0C0"/>
                        <w:sz w:val="136"/>
                      </w:rPr>
                    </w:pPr>
                    <w:r>
                      <w:rPr>
                        <w:rFonts w:ascii="Helvetica 75 Bold" w:hAnsi="Helvetica 75 Bold"/>
                        <w:color w:val="C0C0C0"/>
                        <w:sz w:val="136"/>
                      </w:rPr>
                      <w:t xml:space="preserve">press release</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149DFD2A" wp14:editId="0C05E2B8">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0A4B0" w14:textId="77777777" w:rsidR="00174D10" w:rsidRDefault="007D2AE1">
                          <w:pPr>
                            <w:rPr>
                              <w:color w:val="C0C0C0"/>
                            </w:rPr>
                          </w:pPr>
                          <w:r>
                            <w:rPr>
                              <w:noProof/>
                              <w:color w:val="C0C0C0"/>
                            </w:rPr>
                            <w:drawing>
                              <wp:inline distT="0" distB="0" distL="0" distR="0" wp14:anchorId="22ED1F42" wp14:editId="7DD4F1FA">
                                <wp:extent cx="1257300" cy="428625"/>
                                <wp:effectExtent l="0" t="0" r="0" b="9525"/>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rsidR="00174D10" w:rsidRDefault="007D2AE1">
                    <w:pPr>
                      <w:rPr>
                        <w:color w:val="C0C0C0"/>
                      </w:rPr>
                    </w:pPr>
                    <w:r>
                      <w:rPr>
                        <w:noProof/>
                        <w:color w:val="C0C0C0"/>
                      </w:rPr>
                      <w:drawing>
                        <wp:inline distT="0" distB="0" distL="0" distR="0">
                          <wp:extent cx="1257300" cy="428625"/>
                          <wp:effectExtent l="0" t="0" r="0" b="9525"/>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6BF"/>
    <w:rsid w:val="000F6AD3"/>
    <w:rsid w:val="00174D10"/>
    <w:rsid w:val="00183602"/>
    <w:rsid w:val="001F1992"/>
    <w:rsid w:val="00235373"/>
    <w:rsid w:val="00296560"/>
    <w:rsid w:val="002A3DE3"/>
    <w:rsid w:val="003E1CBF"/>
    <w:rsid w:val="00407E90"/>
    <w:rsid w:val="004366F5"/>
    <w:rsid w:val="00450F80"/>
    <w:rsid w:val="004A0D21"/>
    <w:rsid w:val="004D505A"/>
    <w:rsid w:val="004F2670"/>
    <w:rsid w:val="005A796D"/>
    <w:rsid w:val="005F0E06"/>
    <w:rsid w:val="006D5E9C"/>
    <w:rsid w:val="007C73C6"/>
    <w:rsid w:val="007D2AE1"/>
    <w:rsid w:val="008035C4"/>
    <w:rsid w:val="00831791"/>
    <w:rsid w:val="008B1895"/>
    <w:rsid w:val="009156BF"/>
    <w:rsid w:val="009619F0"/>
    <w:rsid w:val="009C3396"/>
    <w:rsid w:val="009D0E7B"/>
    <w:rsid w:val="009E394F"/>
    <w:rsid w:val="00A41BDF"/>
    <w:rsid w:val="00A71D11"/>
    <w:rsid w:val="00A84F87"/>
    <w:rsid w:val="00A95075"/>
    <w:rsid w:val="00AA6B00"/>
    <w:rsid w:val="00AD3DD6"/>
    <w:rsid w:val="00B027A5"/>
    <w:rsid w:val="00BB1DC5"/>
    <w:rsid w:val="00C538DC"/>
    <w:rsid w:val="00CA3E56"/>
    <w:rsid w:val="00DE1A2E"/>
    <w:rsid w:val="00E35CC5"/>
    <w:rsid w:val="00ED7C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A25979F"/>
  <w15:docId w15:val="{19318544-FB4B-4DD3-8DBE-C9AF0096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rPr>
      <w:rFonts w:cs="Arial"/>
      <w:b/>
      <w:bCs/>
      <w:sz w:val="22"/>
      <w:szCs w:val="22"/>
    </w:rPr>
  </w:style>
  <w:style w:type="paragraph" w:styleId="Textkrper3">
    <w:name w:val="Body Text 3"/>
    <w:basedOn w:val="Standard"/>
    <w:pPr>
      <w:ind w:right="480"/>
    </w:pPr>
    <w:rPr>
      <w:rFonts w:cs="Arial"/>
    </w:rPr>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basedOn w:val="Absatz-Standardschriftart"/>
    <w:uiPriority w:val="99"/>
    <w:semiHidden/>
    <w:unhideWhenUsed/>
    <w:rsid w:val="00A41BDF"/>
    <w:rPr>
      <w:sz w:val="16"/>
      <w:szCs w:val="16"/>
    </w:rPr>
  </w:style>
  <w:style w:type="paragraph" w:styleId="Kommentartext">
    <w:name w:val="annotation text"/>
    <w:basedOn w:val="Standard"/>
    <w:link w:val="KommentartextZchn"/>
    <w:uiPriority w:val="99"/>
    <w:semiHidden/>
    <w:unhideWhenUsed/>
    <w:rsid w:val="00A41BDF"/>
  </w:style>
  <w:style w:type="character" w:customStyle="1" w:styleId="KommentartextZchn">
    <w:name w:val="Kommentartext Zchn"/>
    <w:basedOn w:val="Absatz-Standardschriftart"/>
    <w:link w:val="Kommentartext"/>
    <w:uiPriority w:val="99"/>
    <w:semiHidden/>
    <w:rsid w:val="00A41BDF"/>
    <w:rPr>
      <w:rFonts w:ascii="Arial" w:hAnsi="Arial"/>
    </w:rPr>
  </w:style>
  <w:style w:type="paragraph" w:styleId="Kommentarthema">
    <w:name w:val="annotation subject"/>
    <w:basedOn w:val="Kommentartext"/>
    <w:next w:val="Kommentartext"/>
    <w:link w:val="KommentarthemaZchn"/>
    <w:uiPriority w:val="99"/>
    <w:semiHidden/>
    <w:unhideWhenUsed/>
    <w:rsid w:val="00A41BDF"/>
    <w:rPr>
      <w:b/>
      <w:bCs/>
    </w:rPr>
  </w:style>
  <w:style w:type="character" w:customStyle="1" w:styleId="KommentarthemaZchn">
    <w:name w:val="Kommentarthema Zchn"/>
    <w:basedOn w:val="KommentartextZchn"/>
    <w:link w:val="Kommentarthema"/>
    <w:uiPriority w:val="99"/>
    <w:semiHidden/>
    <w:rsid w:val="00A41BD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2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wika.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ika.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wika.com" TargetMode="External"/><Relationship Id="rId4" Type="http://schemas.openxmlformats.org/officeDocument/2006/relationships/footnotes" Target="footnote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Sales-Europe\06_Marketing\MS\02_Media\10_Presse_MAAN\02_Presseinformationen\FormularPresseinformation\VorlagePresseinfo_Deutsch.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VorlagePresseinfo_Deutsch.dotx</Template>
  <TotalTime>0</TotalTime>
  <Pages>2</Pages>
  <Words>225</Words>
  <Characters>1578</Characters>
  <Application>Microsoft Office Word</Application>
  <DocSecurity>0</DocSecurity>
  <Lines>78</Lines>
  <Paragraphs>32</Paragraphs>
  <ScaleCrop>false</ScaleCrop>
  <HeadingPairs>
    <vt:vector size="2" baseType="variant">
      <vt:variant>
        <vt:lpstr>Titel</vt:lpstr>
      </vt:variant>
      <vt:variant>
        <vt:i4>1</vt:i4>
      </vt:variant>
    </vt:vector>
  </HeadingPairs>
  <TitlesOfParts>
    <vt:vector size="1" baseType="lpstr">
      <vt:lpstr/>
    </vt:vector>
  </TitlesOfParts>
  <Company>WIKA Alexander Wiegand GmbH &amp; Co.</Company>
  <LinksUpToDate>false</LinksUpToDate>
  <CharactersWithSpaces>1771</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Monika</dc:creator>
  <cp:lastModifiedBy>Adrian, Monika</cp:lastModifiedBy>
  <cp:revision>3</cp:revision>
  <cp:lastPrinted>2008-02-12T07:25:00Z</cp:lastPrinted>
  <dcterms:created xsi:type="dcterms:W3CDTF">2017-05-23T06:39:00Z</dcterms:created>
  <dcterms:modified xsi:type="dcterms:W3CDTF">2017-05-23T06:53:00Z</dcterms:modified>
</cp:coreProperties>
</file>